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903" w:rsidRPr="000C5601" w:rsidRDefault="00A54903" w:rsidP="00A54903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A54903" w:rsidRPr="000C5601" w:rsidRDefault="00A54903" w:rsidP="00A54903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A54903" w:rsidRPr="000C5601" w:rsidRDefault="00A54903" w:rsidP="00A54903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</w:t>
      </w:r>
      <w:proofErr w:type="spellStart"/>
      <w:r w:rsidRPr="000C5601">
        <w:rPr>
          <w:rFonts w:ascii="Times New Roman" w:hAnsi="Times New Roman"/>
        </w:rPr>
        <w:t>Тисульского</w:t>
      </w:r>
      <w:proofErr w:type="spellEnd"/>
      <w:r w:rsidRPr="000C5601">
        <w:rPr>
          <w:rFonts w:ascii="Times New Roman" w:hAnsi="Times New Roman"/>
        </w:rPr>
        <w:t xml:space="preserve"> детского сада № 4</w:t>
      </w:r>
    </w:p>
    <w:p w:rsidR="00A54903" w:rsidRDefault="00A54903" w:rsidP="00A54903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</w:rPr>
        <w:t>О.М. Ефимова</w:t>
      </w:r>
    </w:p>
    <w:p w:rsidR="00A54903" w:rsidRPr="00132CF0" w:rsidRDefault="00A54903" w:rsidP="00A54903">
      <w:pPr>
        <w:spacing w:after="0" w:line="240" w:lineRule="auto"/>
        <w:jc w:val="right"/>
        <w:rPr>
          <w:rFonts w:ascii="Times New Roman" w:hAnsi="Times New Roman"/>
        </w:rPr>
      </w:pPr>
    </w:p>
    <w:p w:rsidR="00A54903" w:rsidRPr="00607C03" w:rsidRDefault="00A54903" w:rsidP="00A5490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07C03">
        <w:rPr>
          <w:rFonts w:ascii="Times New Roman" w:hAnsi="Times New Roman"/>
          <w:b/>
          <w:bCs/>
          <w:sz w:val="24"/>
          <w:szCs w:val="24"/>
          <w:lang w:eastAsia="ru-RU"/>
        </w:rPr>
        <w:t>ТЕХНИКО-ТЕХНОЛОГИЧЕСКАЯ КАРТА №________</w:t>
      </w:r>
    </w:p>
    <w:p w:rsidR="00A54903" w:rsidRPr="00607C03" w:rsidRDefault="00A54903" w:rsidP="00A5490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Сельдь с луком</w:t>
      </w:r>
    </w:p>
    <w:p w:rsidR="00A54903" w:rsidRDefault="00A54903" w:rsidP="00A54903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A54903" w:rsidRPr="00132CF0" w:rsidRDefault="00A54903" w:rsidP="00A54903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1 ОБЛАСТЬ ПРИМЕНЕНИЯ</w:t>
      </w:r>
    </w:p>
    <w:p w:rsidR="00A54903" w:rsidRPr="008C42FF" w:rsidRDefault="00A54903" w:rsidP="00A5490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 xml:space="preserve">Настоящая технико-технологическая карта распространяется на </w:t>
      </w:r>
      <w:r>
        <w:rPr>
          <w:rFonts w:ascii="Times New Roman" w:hAnsi="Times New Roman"/>
          <w:lang w:eastAsia="ru-RU"/>
        </w:rPr>
        <w:t>сельдь с луком</w:t>
      </w:r>
      <w:r w:rsidRPr="00132CF0">
        <w:rPr>
          <w:rFonts w:ascii="Times New Roman" w:hAnsi="Times New Roman"/>
          <w:lang w:eastAsia="ru-RU"/>
        </w:rPr>
        <w:t xml:space="preserve">, вырабатываемую МДОУ </w:t>
      </w:r>
      <w:proofErr w:type="spellStart"/>
      <w:r w:rsidRPr="00132CF0">
        <w:rPr>
          <w:rFonts w:ascii="Times New Roman" w:hAnsi="Times New Roman"/>
          <w:lang w:eastAsia="ru-RU"/>
        </w:rPr>
        <w:t>Тисульским</w:t>
      </w:r>
      <w:proofErr w:type="spellEnd"/>
      <w:r w:rsidRPr="00132CF0">
        <w:rPr>
          <w:rFonts w:ascii="Times New Roman" w:hAnsi="Times New Roman"/>
          <w:lang w:eastAsia="ru-RU"/>
        </w:rPr>
        <w:t xml:space="preserve"> детским садом № 4. Подготовка сырья производится в соответствии с рекомендациями </w:t>
      </w:r>
      <w:r w:rsidRPr="008C42FF">
        <w:rPr>
          <w:rFonts w:ascii="Times New Roman" w:eastAsia="Calibri" w:hAnsi="Times New Roman"/>
        </w:rPr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 w:rsidRPr="008C42FF">
        <w:rPr>
          <w:rFonts w:ascii="Times New Roman" w:eastAsia="Calibri" w:hAnsi="Times New Roman"/>
        </w:rPr>
        <w:t>Тутеляна</w:t>
      </w:r>
      <w:proofErr w:type="spellEnd"/>
      <w:r w:rsidRPr="008C42FF">
        <w:rPr>
          <w:rFonts w:ascii="Times New Roman" w:eastAsia="Calibri" w:hAnsi="Times New Roman"/>
        </w:rPr>
        <w:t xml:space="preserve">, М: </w:t>
      </w:r>
      <w:proofErr w:type="spellStart"/>
      <w:r w:rsidRPr="008C42FF">
        <w:rPr>
          <w:rFonts w:ascii="Times New Roman" w:eastAsia="Calibri" w:hAnsi="Times New Roman"/>
        </w:rPr>
        <w:t>Делис</w:t>
      </w:r>
      <w:proofErr w:type="spellEnd"/>
      <w:r w:rsidRPr="008C42FF">
        <w:rPr>
          <w:rFonts w:ascii="Times New Roman" w:eastAsia="Calibri" w:hAnsi="Times New Roman"/>
        </w:rPr>
        <w:t xml:space="preserve"> плюс, 2016 г.  Рецептура № </w:t>
      </w:r>
      <w:r>
        <w:rPr>
          <w:rFonts w:ascii="Times New Roman" w:eastAsia="Calibri" w:hAnsi="Times New Roman"/>
        </w:rPr>
        <w:t>34</w:t>
      </w:r>
      <w:r w:rsidRPr="008C42FF">
        <w:rPr>
          <w:rFonts w:ascii="Times New Roman" w:eastAsia="Calibri" w:hAnsi="Times New Roman"/>
        </w:rPr>
        <w:t>.</w:t>
      </w:r>
    </w:p>
    <w:p w:rsidR="00A54903" w:rsidRPr="00132CF0" w:rsidRDefault="00A54903" w:rsidP="00A5490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</w:p>
    <w:p w:rsidR="00A54903" w:rsidRPr="00132CF0" w:rsidRDefault="00A54903" w:rsidP="00A54903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2 ТРЕБОВАНИЯ К СЫРЬЮ</w:t>
      </w:r>
    </w:p>
    <w:p w:rsidR="00A54903" w:rsidRPr="00132CF0" w:rsidRDefault="00A54903" w:rsidP="00A5490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 xml:space="preserve">Продовольственное сырье, пищевые продукты, используемые для приготовления </w:t>
      </w:r>
      <w:r>
        <w:rPr>
          <w:rFonts w:ascii="Times New Roman" w:hAnsi="Times New Roman"/>
          <w:lang w:eastAsia="ru-RU"/>
        </w:rPr>
        <w:t>сельди с луком</w:t>
      </w:r>
      <w:r w:rsidRPr="00132CF0">
        <w:rPr>
          <w:rFonts w:ascii="Times New Roman" w:hAnsi="Times New Roman"/>
          <w:lang w:eastAsia="ru-RU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A54903" w:rsidRDefault="00A54903" w:rsidP="00A54903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A54903" w:rsidRPr="00132CF0" w:rsidRDefault="00A54903" w:rsidP="00A54903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58"/>
        <w:gridCol w:w="1668"/>
        <w:gridCol w:w="1345"/>
        <w:gridCol w:w="1619"/>
        <w:gridCol w:w="1395"/>
      </w:tblGrid>
      <w:tr w:rsidR="00A54903" w:rsidRPr="00132CF0" w:rsidTr="00A84B4D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Расход сырья и продуктов на 1 порцию,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</w:tr>
      <w:tr w:rsidR="00A54903" w:rsidRPr="00132CF0" w:rsidTr="00A84B4D">
        <w:trPr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4903" w:rsidRPr="00132CF0" w:rsidRDefault="00A54903" w:rsidP="00A84B4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нетто</w:t>
            </w:r>
          </w:p>
        </w:tc>
      </w:tr>
      <w:tr w:rsidR="00A54903" w:rsidRPr="00132CF0" w:rsidTr="00A84B4D">
        <w:trPr>
          <w:jc w:val="center"/>
        </w:trPr>
        <w:tc>
          <w:tcPr>
            <w:tcW w:w="2070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</w:tr>
      <w:tr w:rsidR="00A54903" w:rsidRPr="00132CF0" w:rsidTr="00A84B4D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Сельдь соленая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EA487D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4903" w:rsidRPr="00132CF0" w:rsidRDefault="00EA487D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EA487D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4903" w:rsidRPr="00132CF0" w:rsidRDefault="00EA487D" w:rsidP="00EA487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A54903" w:rsidRPr="00132CF0" w:rsidTr="00A84B4D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Лук репчатый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EA487D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4903" w:rsidRPr="00132CF0" w:rsidRDefault="00EA487D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EA487D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4903" w:rsidRPr="00132CF0" w:rsidRDefault="00EA487D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A54903" w:rsidRPr="00132CF0" w:rsidTr="00A84B4D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Масло растительное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EA487D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4903" w:rsidRPr="00132CF0" w:rsidRDefault="00EA487D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EA487D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4903" w:rsidRPr="00132CF0" w:rsidRDefault="00EA487D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A54903" w:rsidRPr="00132CF0" w:rsidTr="00A84B4D">
        <w:trPr>
          <w:trHeight w:val="34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Выход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EA487D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4903" w:rsidRPr="00EA487D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EA487D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4903" w:rsidRPr="00132CF0" w:rsidRDefault="00EA487D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  <w:r w:rsidR="00A54903">
              <w:rPr>
                <w:rFonts w:ascii="Times New Roman" w:hAnsi="Times New Roman"/>
                <w:lang w:eastAsia="ru-RU"/>
              </w:rPr>
              <w:t>0</w:t>
            </w:r>
          </w:p>
        </w:tc>
      </w:tr>
    </w:tbl>
    <w:p w:rsidR="00A54903" w:rsidRDefault="00A54903" w:rsidP="00A54903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A54903" w:rsidRPr="00132CF0" w:rsidRDefault="00A54903" w:rsidP="00A54903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4 ТЕХНОЛОГИЧЕСКИЙ ПРОЦЕСС</w:t>
      </w:r>
    </w:p>
    <w:p w:rsidR="00A54903" w:rsidRPr="00A54903" w:rsidRDefault="00A54903" w:rsidP="00A54903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A54903">
        <w:rPr>
          <w:rFonts w:ascii="Times New Roman" w:hAnsi="Times New Roman"/>
        </w:rPr>
        <w:t>Сельдь разделывают на филе (мякоть без кожи и костей). Для этого у предварительно обезглавленной тушки отрезают край брюшка, удаляют внутренности. Затем снимают кожу, предварительно надрезают ее вдоль спинки, и отделяют мякоть от позвоночника и реберных костей. Филе сельди (мякоть) нарезают тонкими кусочками, сверху посыпают репчатым луком, нарезанным тонкими кольцами. Для удаления горечи нарезанный лук бланшируют (ошпаривают кипятком), и охлаждают.</w:t>
      </w:r>
      <w:r>
        <w:rPr>
          <w:rFonts w:ascii="Times New Roman" w:hAnsi="Times New Roman"/>
        </w:rPr>
        <w:t xml:space="preserve"> </w:t>
      </w:r>
      <w:r w:rsidRPr="00A54903">
        <w:rPr>
          <w:rFonts w:ascii="Times New Roman" w:hAnsi="Times New Roman"/>
        </w:rPr>
        <w:t>Блюдо поливают растительным маслом.</w:t>
      </w:r>
    </w:p>
    <w:p w:rsidR="00A54903" w:rsidRDefault="00A54903" w:rsidP="00A54903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A54903" w:rsidRDefault="00A54903" w:rsidP="00A54903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5. ПОКАЗАТЕЛИ КАЧЕСТВА И БЕЗОПАСНОСТИ</w:t>
      </w:r>
    </w:p>
    <w:p w:rsidR="00F20176" w:rsidRPr="00F20176" w:rsidRDefault="00F20176" w:rsidP="00F2017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F20176">
        <w:rPr>
          <w:rFonts w:ascii="Times New Roman" w:hAnsi="Times New Roman"/>
          <w:lang w:eastAsia="ru-RU"/>
        </w:rPr>
        <w:t>Внешний вид: сельдь нарезана на одинаковые кусочки, поверх сельди уложен лук репчатый. Сельдь полита луком репчатым</w:t>
      </w:r>
    </w:p>
    <w:p w:rsidR="00F20176" w:rsidRPr="00F20176" w:rsidRDefault="00F20176" w:rsidP="00F2017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F20176">
        <w:rPr>
          <w:rFonts w:ascii="Times New Roman" w:hAnsi="Times New Roman"/>
          <w:lang w:eastAsia="ru-RU"/>
        </w:rPr>
        <w:t>Консистенция: сельди - нежная.</w:t>
      </w:r>
    </w:p>
    <w:p w:rsidR="00F20176" w:rsidRPr="00F20176" w:rsidRDefault="00F20176" w:rsidP="00F2017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F20176">
        <w:rPr>
          <w:rFonts w:ascii="Times New Roman" w:hAnsi="Times New Roman"/>
          <w:lang w:eastAsia="ru-RU"/>
        </w:rPr>
        <w:t>Цвет: приятный.</w:t>
      </w:r>
    </w:p>
    <w:p w:rsidR="00F20176" w:rsidRPr="00F20176" w:rsidRDefault="00F20176" w:rsidP="00F2017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F20176">
        <w:rPr>
          <w:rFonts w:ascii="Times New Roman" w:hAnsi="Times New Roman"/>
          <w:lang w:eastAsia="ru-RU"/>
        </w:rPr>
        <w:t>Вкус: сельдь в сочетании с репчатым луком и маслом растительным.</w:t>
      </w:r>
    </w:p>
    <w:p w:rsidR="00F20176" w:rsidRDefault="00F20176" w:rsidP="00F2017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F20176">
        <w:rPr>
          <w:rFonts w:ascii="Times New Roman" w:hAnsi="Times New Roman"/>
          <w:lang w:eastAsia="ru-RU"/>
        </w:rPr>
        <w:t>Запах: сельдь в сочетании с репчатым луком и маслом растительным.</w:t>
      </w:r>
    </w:p>
    <w:p w:rsidR="00A54903" w:rsidRDefault="00A54903" w:rsidP="00A54903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A54903" w:rsidRPr="00132CF0" w:rsidRDefault="00A54903" w:rsidP="00A54903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 xml:space="preserve">6. ПИЩЕВАЯ ЦЕННОСТЬ </w:t>
      </w:r>
      <w:r>
        <w:rPr>
          <w:rFonts w:ascii="Times New Roman" w:hAnsi="Times New Roman"/>
          <w:lang w:eastAsia="ru-RU"/>
        </w:rPr>
        <w:t xml:space="preserve">салата из свеклы </w:t>
      </w:r>
      <w:r w:rsidRPr="00132CF0">
        <w:rPr>
          <w:rFonts w:ascii="Times New Roman" w:hAnsi="Times New Roman"/>
          <w:lang w:eastAsia="ru-RU"/>
        </w:rPr>
        <w:t xml:space="preserve"> на выход – </w:t>
      </w:r>
      <w:r w:rsidR="00EA487D">
        <w:rPr>
          <w:rFonts w:ascii="Times New Roman" w:hAnsi="Times New Roman"/>
          <w:lang w:eastAsia="ru-RU"/>
        </w:rPr>
        <w:t>30</w:t>
      </w:r>
      <w:r>
        <w:rPr>
          <w:rFonts w:ascii="Times New Roman" w:hAnsi="Times New Roman"/>
          <w:lang w:eastAsia="ru-RU"/>
        </w:rPr>
        <w:t xml:space="preserve"> / </w:t>
      </w:r>
      <w:r w:rsidR="00EA487D">
        <w:rPr>
          <w:rFonts w:ascii="Times New Roman" w:hAnsi="Times New Roman"/>
          <w:lang w:eastAsia="ru-RU"/>
        </w:rPr>
        <w:t>40</w:t>
      </w:r>
      <w:r w:rsidRPr="00132CF0">
        <w:rPr>
          <w:rFonts w:ascii="Times New Roman" w:hAnsi="Times New Roman"/>
          <w:lang w:eastAsia="ru-RU"/>
        </w:rPr>
        <w:t xml:space="preserve">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85"/>
        <w:gridCol w:w="1021"/>
        <w:gridCol w:w="1325"/>
        <w:gridCol w:w="1146"/>
        <w:gridCol w:w="1047"/>
        <w:gridCol w:w="1115"/>
        <w:gridCol w:w="883"/>
        <w:gridCol w:w="971"/>
        <w:gridCol w:w="883"/>
        <w:gridCol w:w="1012"/>
      </w:tblGrid>
      <w:tr w:rsidR="00A54903" w:rsidRPr="00132CF0" w:rsidTr="00A84B4D">
        <w:trPr>
          <w:trHeight w:val="300"/>
          <w:jc w:val="center"/>
        </w:trPr>
        <w:tc>
          <w:tcPr>
            <w:tcW w:w="92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Белки,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2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Жиры,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05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Углеводы,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С</w:t>
            </w:r>
          </w:p>
        </w:tc>
        <w:tc>
          <w:tcPr>
            <w:tcW w:w="92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Калорийность,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ккал</w:t>
            </w:r>
            <w:proofErr w:type="gramEnd"/>
          </w:p>
        </w:tc>
      </w:tr>
      <w:tr w:rsidR="00A54903" w:rsidRPr="00132CF0" w:rsidTr="00A84B4D">
        <w:trPr>
          <w:trHeight w:val="441"/>
          <w:jc w:val="center"/>
        </w:trPr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 лет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 лет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4903" w:rsidRPr="00132CF0" w:rsidRDefault="00A5490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 до 7 лет</w:t>
            </w:r>
          </w:p>
        </w:tc>
      </w:tr>
      <w:tr w:rsidR="00A54903" w:rsidRPr="00132CF0" w:rsidTr="00A84B4D">
        <w:trPr>
          <w:jc w:val="center"/>
        </w:trPr>
        <w:tc>
          <w:tcPr>
            <w:tcW w:w="430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EA487D" w:rsidP="00F201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2,6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4903" w:rsidRPr="00132CF0" w:rsidRDefault="00EA487D" w:rsidP="00F201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3,5</w:t>
            </w:r>
          </w:p>
        </w:tc>
        <w:tc>
          <w:tcPr>
            <w:tcW w:w="644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EA487D" w:rsidP="00F201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3,2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4903" w:rsidRPr="00132CF0" w:rsidRDefault="00EA487D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EA487D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0,5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4903" w:rsidRPr="00132CF0" w:rsidRDefault="00EA487D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0,6</w:t>
            </w:r>
          </w:p>
        </w:tc>
        <w:tc>
          <w:tcPr>
            <w:tcW w:w="42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903" w:rsidRPr="00132CF0" w:rsidRDefault="00054CD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0,5</w:t>
            </w:r>
          </w:p>
        </w:tc>
        <w:tc>
          <w:tcPr>
            <w:tcW w:w="47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4903" w:rsidRPr="00132CF0" w:rsidRDefault="00054CD3" w:rsidP="00054C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0,6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4903" w:rsidRPr="00132CF0" w:rsidRDefault="00054CD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4903" w:rsidRPr="00132CF0" w:rsidRDefault="00054CD3" w:rsidP="00A84B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77</w:t>
            </w:r>
            <w:bookmarkStart w:id="0" w:name="_GoBack"/>
            <w:bookmarkEnd w:id="0"/>
          </w:p>
        </w:tc>
      </w:tr>
    </w:tbl>
    <w:p w:rsidR="00A54903" w:rsidRPr="00132CF0" w:rsidRDefault="00A54903" w:rsidP="00A54903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lang w:eastAsia="ru-RU"/>
        </w:rPr>
      </w:pPr>
    </w:p>
    <w:p w:rsidR="00A54903" w:rsidRPr="008C42FF" w:rsidRDefault="00A54903" w:rsidP="00A54903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607C03">
        <w:rPr>
          <w:rFonts w:ascii="Times New Roman" w:hAnsi="Times New Roman"/>
          <w:sz w:val="24"/>
          <w:szCs w:val="24"/>
          <w:lang w:eastAsia="ru-RU"/>
        </w:rPr>
        <w:t>овар _________________________</w:t>
      </w:r>
    </w:p>
    <w:p w:rsidR="00A54903" w:rsidRDefault="00A54903" w:rsidP="00A54903"/>
    <w:p w:rsidR="00A54903" w:rsidRDefault="00A54903" w:rsidP="00A54903"/>
    <w:p w:rsidR="0027084A" w:rsidRDefault="0027084A"/>
    <w:sectPr w:rsidR="0027084A" w:rsidSect="00F55E56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1E1"/>
    <w:rsid w:val="00054CD3"/>
    <w:rsid w:val="0027084A"/>
    <w:rsid w:val="00A54903"/>
    <w:rsid w:val="00CA71E1"/>
    <w:rsid w:val="00EA352C"/>
    <w:rsid w:val="00EA487D"/>
    <w:rsid w:val="00F20176"/>
    <w:rsid w:val="00F9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90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90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Cпециалист</cp:lastModifiedBy>
  <cp:revision>4</cp:revision>
  <cp:lastPrinted>2019-11-07T04:44:00Z</cp:lastPrinted>
  <dcterms:created xsi:type="dcterms:W3CDTF">2019-11-06T09:49:00Z</dcterms:created>
  <dcterms:modified xsi:type="dcterms:W3CDTF">2019-11-07T04:46:00Z</dcterms:modified>
</cp:coreProperties>
</file>